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2EAFF" w14:textId="77777777" w:rsidR="00AB64F3" w:rsidRPr="00511BB6" w:rsidRDefault="00111184" w:rsidP="00111184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GB"/>
        </w:rPr>
      </w:pPr>
      <w:r w:rsidRPr="00511BB6">
        <w:rPr>
          <w:rFonts w:asciiTheme="minorHAnsi" w:hAnsiTheme="minorHAnsi" w:cstheme="minorHAnsi"/>
          <w:b/>
          <w:bCs/>
          <w:sz w:val="32"/>
          <w:szCs w:val="32"/>
          <w:lang w:val="en-GB"/>
        </w:rPr>
        <w:t>CHECKLIST</w:t>
      </w:r>
    </w:p>
    <w:p w14:paraId="47ADE06C" w14:textId="77777777" w:rsidR="00FD505F" w:rsidRPr="004579AA" w:rsidRDefault="00FD505F" w:rsidP="00FD505F">
      <w:pPr>
        <w:pStyle w:val="Geenafstand"/>
        <w:rPr>
          <w:rFonts w:asciiTheme="minorHAnsi" w:hAnsiTheme="minorHAnsi" w:cstheme="minorHAnsi"/>
          <w:bCs/>
          <w:lang w:val="en-GB"/>
        </w:rPr>
      </w:pPr>
    </w:p>
    <w:p w14:paraId="74877A61" w14:textId="77777777" w:rsidR="00FD505F" w:rsidRDefault="00FD505F" w:rsidP="00FD505F">
      <w:pPr>
        <w:rPr>
          <w:rFonts w:asciiTheme="minorHAnsi" w:hAnsiTheme="minorHAnsi" w:cstheme="minorHAnsi"/>
          <w:bCs/>
          <w:sz w:val="22"/>
          <w:szCs w:val="22"/>
          <w:lang w:val="en-GB"/>
        </w:rPr>
      </w:pPr>
      <w:r w:rsidRPr="004579AA">
        <w:rPr>
          <w:rFonts w:asciiTheme="minorHAnsi" w:hAnsiTheme="minorHAnsi" w:cstheme="minorHAnsi"/>
          <w:bCs/>
          <w:sz w:val="22"/>
          <w:szCs w:val="22"/>
          <w:lang w:val="en-GB"/>
        </w:rPr>
        <w:t>The</w:t>
      </w:r>
      <w:r w:rsidR="00784324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platform is requested to fill this form </w:t>
      </w:r>
      <w:r w:rsidR="002F79E8">
        <w:rPr>
          <w:rFonts w:asciiTheme="minorHAnsi" w:hAnsiTheme="minorHAnsi" w:cstheme="minorHAnsi"/>
          <w:bCs/>
          <w:sz w:val="22"/>
          <w:szCs w:val="22"/>
          <w:lang w:val="en-GB"/>
        </w:rPr>
        <w:t>as complete as possible. The</w:t>
      </w:r>
      <w:r w:rsidRPr="004579A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checklist </w:t>
      </w:r>
      <w:r w:rsidR="00AB64F3">
        <w:rPr>
          <w:rFonts w:asciiTheme="minorHAnsi" w:hAnsiTheme="minorHAnsi" w:cstheme="minorHAnsi"/>
          <w:bCs/>
          <w:sz w:val="22"/>
          <w:szCs w:val="22"/>
          <w:lang w:val="en-GB"/>
        </w:rPr>
        <w:t>will</w:t>
      </w:r>
      <w:r w:rsidRPr="004579A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be used by the </w:t>
      </w:r>
      <w:proofErr w:type="spellStart"/>
      <w:r w:rsidRPr="004579AA">
        <w:rPr>
          <w:rFonts w:asciiTheme="minorHAnsi" w:hAnsiTheme="minorHAnsi" w:cstheme="minorHAnsi"/>
          <w:bCs/>
          <w:sz w:val="22"/>
          <w:szCs w:val="22"/>
          <w:lang w:val="en-GB"/>
        </w:rPr>
        <w:t>Luisterhuis</w:t>
      </w:r>
      <w:proofErr w:type="spellEnd"/>
      <w:r w:rsidRPr="004579A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team </w:t>
      </w:r>
      <w:r w:rsidR="002F79E8">
        <w:rPr>
          <w:rFonts w:asciiTheme="minorHAnsi" w:hAnsiTheme="minorHAnsi" w:cstheme="minorHAnsi"/>
          <w:bCs/>
          <w:sz w:val="22"/>
          <w:szCs w:val="22"/>
          <w:lang w:val="en-GB"/>
        </w:rPr>
        <w:t>to ease the</w:t>
      </w:r>
      <w:r w:rsidRPr="004579AA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integration </w:t>
      </w:r>
      <w:r w:rsidR="002F79E8">
        <w:rPr>
          <w:rFonts w:asciiTheme="minorHAnsi" w:hAnsiTheme="minorHAnsi" w:cstheme="minorHAnsi"/>
          <w:bCs/>
          <w:sz w:val="22"/>
          <w:szCs w:val="22"/>
          <w:lang w:val="en-GB"/>
        </w:rPr>
        <w:t>configuration</w:t>
      </w:r>
      <w:r>
        <w:rPr>
          <w:rFonts w:asciiTheme="minorHAnsi" w:hAnsiTheme="minorHAnsi" w:cstheme="minorHAnsi"/>
          <w:bCs/>
          <w:sz w:val="22"/>
          <w:szCs w:val="22"/>
          <w:lang w:val="en-GB"/>
        </w:rPr>
        <w:t>.</w:t>
      </w:r>
      <w:r w:rsidR="002F79E8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 The chapter numbers refer to the </w:t>
      </w:r>
      <w:proofErr w:type="spellStart"/>
      <w:r w:rsidR="002F79E8" w:rsidRPr="002F79E8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>Luisterhuis</w:t>
      </w:r>
      <w:proofErr w:type="spellEnd"/>
      <w:r w:rsidR="002F79E8" w:rsidRPr="002F79E8">
        <w:rPr>
          <w:rFonts w:asciiTheme="minorHAnsi" w:hAnsiTheme="minorHAnsi" w:cstheme="minorHAnsi"/>
          <w:bCs/>
          <w:i/>
          <w:iCs/>
          <w:sz w:val="22"/>
          <w:szCs w:val="22"/>
          <w:lang w:val="en-GB"/>
        </w:rPr>
        <w:t xml:space="preserve"> audiobook integration for platforms documentation </w:t>
      </w:r>
      <w:r w:rsidR="002F79E8">
        <w:rPr>
          <w:rFonts w:asciiTheme="minorHAnsi" w:hAnsiTheme="minorHAnsi" w:cstheme="minorHAnsi"/>
          <w:bCs/>
          <w:sz w:val="22"/>
          <w:szCs w:val="22"/>
          <w:lang w:val="en-GB"/>
        </w:rPr>
        <w:t>(available on request).</w:t>
      </w:r>
    </w:p>
    <w:p w14:paraId="0C6ED1B4" w14:textId="77777777" w:rsidR="00FD505F" w:rsidRDefault="00FD505F" w:rsidP="00FD505F">
      <w:pPr>
        <w:rPr>
          <w:rFonts w:asciiTheme="minorHAnsi" w:hAnsiTheme="minorHAnsi" w:cstheme="minorHAnsi"/>
          <w:bCs/>
          <w:sz w:val="22"/>
          <w:szCs w:val="22"/>
          <w:lang w:val="en-GB"/>
        </w:rPr>
      </w:pPr>
    </w:p>
    <w:p w14:paraId="126FA09D" w14:textId="77777777" w:rsidR="00FD505F" w:rsidRPr="004579AA" w:rsidRDefault="00FD505F" w:rsidP="00FD505F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4579AA">
        <w:rPr>
          <w:rFonts w:asciiTheme="minorHAnsi" w:hAnsiTheme="minorHAnsi" w:cstheme="minorHAnsi"/>
          <w:b/>
          <w:lang w:val="en-GB"/>
        </w:rPr>
        <w:t>Platform details</w:t>
      </w:r>
    </w:p>
    <w:p w14:paraId="5F715FAE" w14:textId="77777777" w:rsidR="00FD505F" w:rsidRPr="004579AA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 w:rsidRPr="004579AA">
        <w:rPr>
          <w:rFonts w:asciiTheme="minorHAnsi" w:hAnsiTheme="minorHAnsi" w:cstheme="minorHAnsi"/>
          <w:bCs/>
          <w:lang w:val="en-GB"/>
        </w:rPr>
        <w:t>Platform name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__________________________________________</w:t>
      </w:r>
    </w:p>
    <w:p w14:paraId="1B707C57" w14:textId="77777777" w:rsidR="00FD505F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proofErr w:type="spellStart"/>
      <w:r>
        <w:rPr>
          <w:rFonts w:asciiTheme="minorHAnsi" w:hAnsiTheme="minorHAnsi" w:cstheme="minorHAnsi"/>
          <w:bCs/>
          <w:lang w:val="en-GB"/>
        </w:rPr>
        <w:t>CBRelationID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(</w:t>
      </w:r>
      <w:r w:rsidR="00F430CE">
        <w:rPr>
          <w:rFonts w:asciiTheme="minorHAnsi" w:hAnsiTheme="minorHAnsi" w:cstheme="minorHAnsi"/>
          <w:bCs/>
          <w:lang w:val="en-GB"/>
        </w:rPr>
        <w:t xml:space="preserve">CB </w:t>
      </w:r>
      <w:r>
        <w:rPr>
          <w:rFonts w:asciiTheme="minorHAnsi" w:hAnsiTheme="minorHAnsi" w:cstheme="minorHAnsi"/>
          <w:bCs/>
          <w:lang w:val="en-GB"/>
        </w:rPr>
        <w:t>customer id)</w:t>
      </w:r>
      <w:r>
        <w:rPr>
          <w:rFonts w:asciiTheme="minorHAnsi" w:hAnsiTheme="minorHAnsi" w:cstheme="minorHAnsi"/>
          <w:bCs/>
          <w:lang w:val="en-GB"/>
        </w:rPr>
        <w:tab/>
        <w:t>__________________________________________</w:t>
      </w:r>
    </w:p>
    <w:p w14:paraId="455EDF2F" w14:textId="77777777" w:rsidR="00FD505F" w:rsidRPr="004579AA" w:rsidRDefault="00AB64F3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Product types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 xml:space="preserve">[  ] </w:t>
      </w:r>
      <w:r w:rsidR="00FD505F" w:rsidRPr="004579AA">
        <w:rPr>
          <w:rFonts w:asciiTheme="minorHAnsi" w:hAnsiTheme="minorHAnsi" w:cstheme="minorHAnsi"/>
          <w:bCs/>
          <w:lang w:val="en-GB"/>
        </w:rPr>
        <w:t>Audiobooks</w:t>
      </w:r>
      <w:r w:rsidR="0056723C">
        <w:rPr>
          <w:rFonts w:asciiTheme="minorHAnsi" w:hAnsiTheme="minorHAnsi" w:cstheme="minorHAnsi"/>
          <w:bCs/>
          <w:lang w:val="en-GB"/>
        </w:rPr>
        <w:tab/>
      </w:r>
      <w:r w:rsidR="00FD505F">
        <w:rPr>
          <w:rFonts w:asciiTheme="minorHAnsi" w:hAnsiTheme="minorHAnsi" w:cstheme="minorHAnsi"/>
          <w:bCs/>
          <w:lang w:val="en-GB"/>
        </w:rPr>
        <w:t>[  ]</w:t>
      </w:r>
      <w:r>
        <w:rPr>
          <w:rFonts w:asciiTheme="minorHAnsi" w:hAnsiTheme="minorHAnsi" w:cstheme="minorHAnsi"/>
          <w:bCs/>
          <w:lang w:val="en-GB"/>
        </w:rPr>
        <w:t xml:space="preserve"> + </w:t>
      </w:r>
      <w:proofErr w:type="spellStart"/>
      <w:r w:rsidR="00FD505F" w:rsidRPr="004579AA">
        <w:rPr>
          <w:rFonts w:asciiTheme="minorHAnsi" w:hAnsiTheme="minorHAnsi" w:cstheme="minorHAnsi"/>
          <w:bCs/>
          <w:lang w:val="en-GB"/>
        </w:rPr>
        <w:t>ebook</w:t>
      </w:r>
      <w:r>
        <w:rPr>
          <w:rFonts w:asciiTheme="minorHAnsi" w:hAnsiTheme="minorHAnsi" w:cstheme="minorHAnsi"/>
          <w:bCs/>
          <w:lang w:val="en-GB"/>
        </w:rPr>
        <w:t>s</w:t>
      </w:r>
      <w:proofErr w:type="spellEnd"/>
      <w:r w:rsidR="0056723C">
        <w:rPr>
          <w:rFonts w:asciiTheme="minorHAnsi" w:hAnsiTheme="minorHAnsi" w:cstheme="minorHAnsi"/>
          <w:bCs/>
          <w:lang w:val="en-GB"/>
        </w:rPr>
        <w:tab/>
        <w:t>[  ] + podcasts</w:t>
      </w:r>
    </w:p>
    <w:p w14:paraId="63A4F626" w14:textId="77777777" w:rsidR="00FD505F" w:rsidRPr="004579AA" w:rsidRDefault="00E20032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Business m</w:t>
      </w:r>
      <w:r w:rsidR="00AB64F3">
        <w:rPr>
          <w:rFonts w:asciiTheme="minorHAnsi" w:hAnsiTheme="minorHAnsi" w:cstheme="minorHAnsi"/>
          <w:bCs/>
          <w:lang w:val="en-GB"/>
        </w:rPr>
        <w:t>odels</w:t>
      </w:r>
      <w:r w:rsidR="00AB64F3">
        <w:rPr>
          <w:rFonts w:asciiTheme="minorHAnsi" w:hAnsiTheme="minorHAnsi" w:cstheme="minorHAnsi"/>
          <w:bCs/>
          <w:lang w:val="en-GB"/>
        </w:rPr>
        <w:tab/>
      </w:r>
      <w:r w:rsidR="00AB64F3">
        <w:rPr>
          <w:rFonts w:asciiTheme="minorHAnsi" w:hAnsiTheme="minorHAnsi" w:cstheme="minorHAnsi"/>
          <w:bCs/>
          <w:lang w:val="en-GB"/>
        </w:rPr>
        <w:tab/>
      </w:r>
      <w:r w:rsidR="00FD505F">
        <w:rPr>
          <w:rFonts w:asciiTheme="minorHAnsi" w:hAnsiTheme="minorHAnsi" w:cstheme="minorHAnsi"/>
          <w:bCs/>
          <w:lang w:val="en-GB"/>
        </w:rPr>
        <w:tab/>
        <w:t>[  ]</w:t>
      </w:r>
      <w:r w:rsidR="00AB64F3">
        <w:rPr>
          <w:rFonts w:asciiTheme="minorHAnsi" w:hAnsiTheme="minorHAnsi" w:cstheme="minorHAnsi"/>
          <w:bCs/>
          <w:lang w:val="en-GB"/>
        </w:rPr>
        <w:t xml:space="preserve"> Sales</w:t>
      </w:r>
      <w:r w:rsidR="00AB64F3">
        <w:rPr>
          <w:rFonts w:asciiTheme="minorHAnsi" w:hAnsiTheme="minorHAnsi" w:cstheme="minorHAnsi"/>
          <w:bCs/>
          <w:lang w:val="en-GB"/>
        </w:rPr>
        <w:tab/>
        <w:t xml:space="preserve">[  ] </w:t>
      </w:r>
      <w:r w:rsidR="00FD505F" w:rsidRPr="004579AA">
        <w:rPr>
          <w:rFonts w:asciiTheme="minorHAnsi" w:hAnsiTheme="minorHAnsi" w:cstheme="minorHAnsi"/>
          <w:bCs/>
          <w:lang w:val="en-GB"/>
        </w:rPr>
        <w:t>Subscription</w:t>
      </w:r>
      <w:r w:rsidR="00AB64F3">
        <w:rPr>
          <w:rFonts w:asciiTheme="minorHAnsi" w:hAnsiTheme="minorHAnsi" w:cstheme="minorHAnsi"/>
          <w:bCs/>
          <w:lang w:val="en-GB"/>
        </w:rPr>
        <w:tab/>
      </w:r>
      <w:r w:rsidR="00FD505F">
        <w:rPr>
          <w:rFonts w:asciiTheme="minorHAnsi" w:hAnsiTheme="minorHAnsi" w:cstheme="minorHAnsi"/>
          <w:bCs/>
          <w:lang w:val="en-GB"/>
        </w:rPr>
        <w:t>[  ]</w:t>
      </w:r>
      <w:r w:rsidR="00AB64F3">
        <w:rPr>
          <w:rFonts w:asciiTheme="minorHAnsi" w:hAnsiTheme="minorHAnsi" w:cstheme="minorHAnsi"/>
          <w:bCs/>
          <w:lang w:val="en-GB"/>
        </w:rPr>
        <w:t xml:space="preserve"> </w:t>
      </w:r>
      <w:r w:rsidR="00FD505F" w:rsidRPr="004579AA">
        <w:rPr>
          <w:rFonts w:asciiTheme="minorHAnsi" w:hAnsiTheme="minorHAnsi" w:cstheme="minorHAnsi"/>
          <w:bCs/>
          <w:lang w:val="en-GB"/>
        </w:rPr>
        <w:t>Lending</w:t>
      </w:r>
    </w:p>
    <w:p w14:paraId="4A83F51B" w14:textId="77777777" w:rsidR="00647183" w:rsidRPr="00647183" w:rsidRDefault="00647183" w:rsidP="00647183">
      <w:pPr>
        <w:spacing w:line="360" w:lineRule="auto"/>
        <w:rPr>
          <w:rFonts w:asciiTheme="minorHAnsi" w:hAnsiTheme="minorHAnsi" w:cstheme="minorHAnsi"/>
          <w:bCs/>
          <w:lang w:val="en-US"/>
        </w:rPr>
      </w:pPr>
      <w:r w:rsidRPr="00647183">
        <w:rPr>
          <w:rFonts w:asciiTheme="minorHAnsi" w:hAnsiTheme="minorHAnsi" w:cstheme="minorHAnsi"/>
          <w:bCs/>
          <w:lang w:val="en-US"/>
        </w:rPr>
        <w:t xml:space="preserve">Supported territories </w:t>
      </w:r>
      <w:r w:rsidRPr="00647183">
        <w:rPr>
          <w:rFonts w:asciiTheme="minorHAnsi" w:hAnsiTheme="minorHAnsi" w:cstheme="minorHAnsi"/>
          <w:bCs/>
          <w:lang w:val="en-US"/>
        </w:rPr>
        <w:tab/>
      </w:r>
      <w:r w:rsidRPr="00647183">
        <w:rPr>
          <w:rFonts w:asciiTheme="minorHAnsi" w:hAnsiTheme="minorHAnsi" w:cstheme="minorHAnsi"/>
          <w:bCs/>
          <w:lang w:val="en-US"/>
        </w:rPr>
        <w:tab/>
      </w:r>
      <w:r w:rsidRPr="00647183">
        <w:rPr>
          <w:rFonts w:asciiTheme="minorHAnsi" w:hAnsiTheme="minorHAnsi" w:cstheme="minorHAnsi"/>
          <w:bCs/>
          <w:lang w:val="en-US"/>
        </w:rPr>
        <w:tab/>
      </w:r>
      <w:r w:rsidRPr="00647183">
        <w:rPr>
          <w:rFonts w:asciiTheme="minorHAnsi" w:hAnsiTheme="minorHAnsi" w:cstheme="minorHAnsi"/>
          <w:bCs/>
          <w:lang w:val="en-GB"/>
        </w:rPr>
        <w:t xml:space="preserve">[  ] </w:t>
      </w:r>
      <w:r w:rsidRPr="00647183">
        <w:rPr>
          <w:rFonts w:asciiTheme="minorHAnsi" w:hAnsiTheme="minorHAnsi" w:cstheme="minorHAnsi"/>
          <w:bCs/>
        </w:rPr>
        <w:t>NL</w:t>
      </w:r>
      <w:r w:rsidRPr="00647183">
        <w:rPr>
          <w:rFonts w:asciiTheme="minorHAnsi" w:hAnsiTheme="minorHAnsi" w:cstheme="minorHAnsi"/>
          <w:bCs/>
          <w:lang w:val="en-US"/>
        </w:rPr>
        <w:tab/>
      </w:r>
      <w:r w:rsidRPr="00647183">
        <w:rPr>
          <w:rFonts w:asciiTheme="minorHAnsi" w:hAnsiTheme="minorHAnsi" w:cstheme="minorHAnsi"/>
          <w:bCs/>
          <w:lang w:val="en-US"/>
        </w:rPr>
        <w:tab/>
      </w:r>
      <w:r w:rsidRPr="00647183">
        <w:rPr>
          <w:rFonts w:asciiTheme="minorHAnsi" w:hAnsiTheme="minorHAnsi" w:cstheme="minorHAnsi"/>
          <w:bCs/>
          <w:lang w:val="en-GB"/>
        </w:rPr>
        <w:t xml:space="preserve">[  ] </w:t>
      </w:r>
      <w:r w:rsidRPr="00647183">
        <w:rPr>
          <w:rFonts w:asciiTheme="minorHAnsi" w:hAnsiTheme="minorHAnsi" w:cstheme="minorHAnsi"/>
          <w:bCs/>
        </w:rPr>
        <w:t>BE</w:t>
      </w:r>
      <w:r w:rsidRPr="00647183">
        <w:rPr>
          <w:rFonts w:asciiTheme="minorHAnsi" w:hAnsiTheme="minorHAnsi" w:cstheme="minorHAnsi"/>
          <w:bCs/>
          <w:lang w:val="en-US"/>
        </w:rPr>
        <w:tab/>
      </w:r>
      <w:r w:rsidRPr="00647183">
        <w:rPr>
          <w:rFonts w:asciiTheme="minorHAnsi" w:hAnsiTheme="minorHAnsi" w:cstheme="minorHAnsi"/>
          <w:bCs/>
          <w:lang w:val="en-US"/>
        </w:rPr>
        <w:tab/>
      </w:r>
      <w:r w:rsidRPr="00647183">
        <w:rPr>
          <w:rFonts w:asciiTheme="minorHAnsi" w:hAnsiTheme="minorHAnsi" w:cstheme="minorHAnsi"/>
          <w:bCs/>
          <w:lang w:val="en-US"/>
        </w:rPr>
        <w:tab/>
      </w:r>
      <w:r w:rsidRPr="00647183">
        <w:rPr>
          <w:rFonts w:asciiTheme="minorHAnsi" w:hAnsiTheme="minorHAnsi" w:cstheme="minorHAnsi"/>
          <w:bCs/>
          <w:lang w:val="en-GB"/>
        </w:rPr>
        <w:t xml:space="preserve">[  ] </w:t>
      </w:r>
      <w:r w:rsidRPr="00647183">
        <w:rPr>
          <w:rFonts w:asciiTheme="minorHAnsi" w:hAnsiTheme="minorHAnsi" w:cstheme="minorHAnsi"/>
          <w:bCs/>
        </w:rPr>
        <w:t>EURO (ECZ)</w:t>
      </w:r>
    </w:p>
    <w:p w14:paraId="435EFCD4" w14:textId="77777777" w:rsidR="00647183" w:rsidRPr="00647183" w:rsidRDefault="00647183" w:rsidP="00647183">
      <w:pPr>
        <w:spacing w:line="360" w:lineRule="auto"/>
        <w:ind w:left="2832" w:firstLine="708"/>
        <w:rPr>
          <w:rFonts w:asciiTheme="minorHAnsi" w:hAnsiTheme="minorHAnsi" w:cstheme="minorHAnsi"/>
          <w:bCs/>
        </w:rPr>
      </w:pPr>
      <w:r w:rsidRPr="00647183">
        <w:rPr>
          <w:rFonts w:asciiTheme="minorHAnsi" w:hAnsiTheme="minorHAnsi" w:cstheme="minorHAnsi"/>
          <w:bCs/>
          <w:lang w:val="en-GB"/>
        </w:rPr>
        <w:t xml:space="preserve">[  ] </w:t>
      </w:r>
      <w:r w:rsidRPr="00647183">
        <w:rPr>
          <w:rFonts w:asciiTheme="minorHAnsi" w:hAnsiTheme="minorHAnsi" w:cstheme="minorHAnsi"/>
          <w:bCs/>
        </w:rPr>
        <w:t>W</w:t>
      </w:r>
      <w:r w:rsidR="00E20032">
        <w:rPr>
          <w:rFonts w:asciiTheme="minorHAnsi" w:hAnsiTheme="minorHAnsi" w:cstheme="minorHAnsi"/>
          <w:bCs/>
        </w:rPr>
        <w:t>orld</w:t>
      </w:r>
      <w:r>
        <w:rPr>
          <w:rFonts w:asciiTheme="minorHAnsi" w:hAnsiTheme="minorHAnsi" w:cstheme="minorHAnsi"/>
          <w:bCs/>
        </w:rPr>
        <w:tab/>
      </w:r>
      <w:r w:rsidRPr="00647183">
        <w:rPr>
          <w:rFonts w:asciiTheme="minorHAnsi" w:hAnsiTheme="minorHAnsi" w:cstheme="minorHAnsi"/>
          <w:bCs/>
          <w:lang w:val="en-GB"/>
        </w:rPr>
        <w:t>[  ]</w:t>
      </w:r>
      <w:r>
        <w:rPr>
          <w:rFonts w:asciiTheme="minorHAnsi" w:hAnsiTheme="minorHAnsi" w:cstheme="minorHAnsi"/>
          <w:bCs/>
          <w:lang w:val="en-GB"/>
        </w:rPr>
        <w:t xml:space="preserve"> Other: ______________________</w:t>
      </w:r>
    </w:p>
    <w:p w14:paraId="2E1619B3" w14:textId="77777777" w:rsidR="00E20032" w:rsidRPr="00E20032" w:rsidRDefault="00E20032" w:rsidP="00E20032">
      <w:pPr>
        <w:tabs>
          <w:tab w:val="left" w:pos="1961"/>
        </w:tabs>
        <w:spacing w:line="360" w:lineRule="auto"/>
        <w:rPr>
          <w:rFonts w:asciiTheme="minorHAnsi" w:hAnsiTheme="minorHAnsi" w:cstheme="minorHAnsi"/>
          <w:lang w:val="en-GB"/>
        </w:rPr>
      </w:pPr>
      <w:r w:rsidRPr="00E20032">
        <w:rPr>
          <w:rFonts w:asciiTheme="minorHAnsi" w:hAnsiTheme="minorHAnsi" w:cstheme="minorHAnsi"/>
          <w:lang w:val="en-GB"/>
        </w:rPr>
        <w:t>Supported agreements</w:t>
      </w:r>
      <w:r w:rsidRPr="00E20032">
        <w:rPr>
          <w:rFonts w:asciiTheme="minorHAnsi" w:hAnsiTheme="minorHAnsi" w:cstheme="minorHAnsi"/>
          <w:lang w:val="en-GB"/>
        </w:rPr>
        <w:tab/>
      </w:r>
      <w:r w:rsidRPr="00E20032">
        <w:rPr>
          <w:rFonts w:asciiTheme="minorHAnsi" w:hAnsiTheme="minorHAnsi" w:cstheme="minorHAnsi"/>
          <w:lang w:val="en-GB"/>
        </w:rPr>
        <w:tab/>
        <w:t>[  ] Individual agreements for some publishers</w:t>
      </w:r>
    </w:p>
    <w:p w14:paraId="20E4A2D9" w14:textId="77777777" w:rsidR="00E20032" w:rsidRPr="00E20032" w:rsidRDefault="00E20032" w:rsidP="00E20032">
      <w:pPr>
        <w:tabs>
          <w:tab w:val="left" w:pos="1961"/>
        </w:tabs>
        <w:spacing w:line="360" w:lineRule="auto"/>
        <w:rPr>
          <w:rFonts w:asciiTheme="minorHAnsi" w:hAnsiTheme="minorHAnsi" w:cstheme="minorHAnsi"/>
          <w:lang w:val="en-GB"/>
        </w:rPr>
      </w:pPr>
      <w:r w:rsidRPr="00E20032">
        <w:rPr>
          <w:rFonts w:asciiTheme="minorHAnsi" w:hAnsiTheme="minorHAnsi" w:cstheme="minorHAnsi"/>
          <w:lang w:val="en-GB"/>
        </w:rPr>
        <w:tab/>
      </w:r>
      <w:r w:rsidRPr="00E20032">
        <w:rPr>
          <w:rFonts w:asciiTheme="minorHAnsi" w:hAnsiTheme="minorHAnsi" w:cstheme="minorHAnsi"/>
          <w:lang w:val="en-GB"/>
        </w:rPr>
        <w:tab/>
      </w:r>
      <w:r w:rsidRPr="00E20032">
        <w:rPr>
          <w:rFonts w:asciiTheme="minorHAnsi" w:hAnsiTheme="minorHAnsi" w:cstheme="minorHAnsi"/>
          <w:lang w:val="en-GB"/>
        </w:rPr>
        <w:tab/>
      </w:r>
      <w:r w:rsidRPr="00E20032">
        <w:rPr>
          <w:rFonts w:asciiTheme="minorHAnsi" w:hAnsiTheme="minorHAnsi" w:cstheme="minorHAnsi"/>
          <w:lang w:val="en-GB"/>
        </w:rPr>
        <w:tab/>
        <w:t>[  ] Standard agreement via CB for smaller publishers</w:t>
      </w:r>
    </w:p>
    <w:p w14:paraId="7E4828DC" w14:textId="77777777" w:rsidR="00FD505F" w:rsidRPr="004579AA" w:rsidRDefault="00FD505F" w:rsidP="00E20032">
      <w:pPr>
        <w:tabs>
          <w:tab w:val="left" w:pos="1961"/>
        </w:tabs>
        <w:spacing w:line="360" w:lineRule="auto"/>
        <w:rPr>
          <w:rFonts w:asciiTheme="minorHAnsi" w:hAnsiTheme="minorHAnsi" w:cstheme="minorHAnsi"/>
          <w:bCs/>
          <w:lang w:val="en-GB"/>
        </w:rPr>
      </w:pPr>
    </w:p>
    <w:p w14:paraId="31546B72" w14:textId="77777777" w:rsidR="00FD505F" w:rsidRPr="004579AA" w:rsidRDefault="00FD505F" w:rsidP="00FD505F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4579AA">
        <w:rPr>
          <w:rFonts w:asciiTheme="minorHAnsi" w:hAnsiTheme="minorHAnsi" w:cstheme="minorHAnsi"/>
          <w:b/>
          <w:lang w:val="en-GB"/>
        </w:rPr>
        <w:t>Ingestion details</w:t>
      </w:r>
    </w:p>
    <w:p w14:paraId="0EAAC112" w14:textId="77777777" w:rsidR="00FD505F" w:rsidRPr="004579AA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FTP / SFTP / other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FTP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SFTP</w:t>
      </w:r>
      <w:r>
        <w:rPr>
          <w:rFonts w:asciiTheme="minorHAnsi" w:hAnsiTheme="minorHAnsi" w:cstheme="minorHAnsi"/>
          <w:bCs/>
          <w:lang w:val="en-GB"/>
        </w:rPr>
        <w:tab/>
        <w:t>[  ] Other __________</w:t>
      </w:r>
    </w:p>
    <w:p w14:paraId="47BD7C0C" w14:textId="77777777" w:rsidR="00FD505F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FTP </w:t>
      </w:r>
      <w:r w:rsidR="000B3C84">
        <w:rPr>
          <w:rFonts w:asciiTheme="minorHAnsi" w:hAnsiTheme="minorHAnsi" w:cstheme="minorHAnsi"/>
          <w:bCs/>
          <w:lang w:val="en-GB"/>
        </w:rPr>
        <w:t>delivery info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 xml:space="preserve">[  ] </w:t>
      </w:r>
      <w:r w:rsidRPr="004579AA">
        <w:rPr>
          <w:rFonts w:asciiTheme="minorHAnsi" w:hAnsiTheme="minorHAnsi" w:cstheme="minorHAnsi"/>
          <w:bCs/>
          <w:lang w:val="en-GB"/>
        </w:rPr>
        <w:t>ISBN folder</w:t>
      </w:r>
      <w:r>
        <w:rPr>
          <w:rFonts w:asciiTheme="minorHAnsi" w:hAnsiTheme="minorHAnsi" w:cstheme="minorHAnsi"/>
          <w:bCs/>
          <w:lang w:val="en-GB"/>
        </w:rPr>
        <w:t>s</w:t>
      </w:r>
      <w:r>
        <w:rPr>
          <w:rFonts w:asciiTheme="minorHAnsi" w:hAnsiTheme="minorHAnsi" w:cstheme="minorHAnsi"/>
          <w:bCs/>
          <w:lang w:val="en-GB"/>
        </w:rPr>
        <w:tab/>
        <w:t>[  ] Everything in the root</w:t>
      </w:r>
    </w:p>
    <w:p w14:paraId="4B4CAE27" w14:textId="77777777" w:rsidR="00FD505F" w:rsidRDefault="000B3C84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ZIP-files required</w:t>
      </w:r>
      <w:r>
        <w:rPr>
          <w:rFonts w:asciiTheme="minorHAnsi" w:hAnsiTheme="minorHAnsi" w:cstheme="minorHAnsi"/>
          <w:bCs/>
          <w:lang w:val="en-GB"/>
        </w:rPr>
        <w:tab/>
      </w:r>
      <w:r w:rsidR="00FD505F">
        <w:rPr>
          <w:rFonts w:asciiTheme="minorHAnsi" w:hAnsiTheme="minorHAnsi" w:cstheme="minorHAnsi"/>
          <w:bCs/>
          <w:lang w:val="en-GB"/>
        </w:rPr>
        <w:t>[  ] Other ________________</w:t>
      </w:r>
    </w:p>
    <w:p w14:paraId="57C1E72F" w14:textId="77777777" w:rsidR="00FD505F" w:rsidRPr="004579AA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E</w:t>
      </w:r>
      <w:r w:rsidRPr="004579AA">
        <w:rPr>
          <w:rFonts w:asciiTheme="minorHAnsi" w:hAnsiTheme="minorHAnsi" w:cstheme="minorHAnsi"/>
          <w:bCs/>
          <w:lang w:val="en-GB"/>
        </w:rPr>
        <w:t>ndpoint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__________________________________________</w:t>
      </w:r>
    </w:p>
    <w:p w14:paraId="44CEC7D2" w14:textId="77777777" w:rsidR="00FD505F" w:rsidRPr="004579AA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Authentication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 xml:space="preserve">[  ] </w:t>
      </w:r>
      <w:r w:rsidRPr="004579AA">
        <w:rPr>
          <w:rFonts w:asciiTheme="minorHAnsi" w:hAnsiTheme="minorHAnsi" w:cstheme="minorHAnsi"/>
          <w:bCs/>
          <w:lang w:val="en-GB"/>
        </w:rPr>
        <w:t>Username / password</w:t>
      </w:r>
      <w:r>
        <w:rPr>
          <w:rFonts w:asciiTheme="minorHAnsi" w:hAnsiTheme="minorHAnsi" w:cstheme="minorHAnsi"/>
          <w:bCs/>
          <w:lang w:val="en-GB"/>
        </w:rPr>
        <w:tab/>
        <w:t>[  ] Username / key file</w:t>
      </w:r>
    </w:p>
    <w:p w14:paraId="4BD4A3A5" w14:textId="77777777" w:rsidR="00FD505F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S</w:t>
      </w:r>
      <w:r w:rsidRPr="004579AA">
        <w:rPr>
          <w:rFonts w:asciiTheme="minorHAnsi" w:hAnsiTheme="minorHAnsi" w:cstheme="minorHAnsi"/>
          <w:bCs/>
          <w:lang w:val="en-GB"/>
        </w:rPr>
        <w:t>eparate test environment?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 xml:space="preserve">[  ] No 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Yes</w:t>
      </w:r>
      <w:r>
        <w:rPr>
          <w:rFonts w:asciiTheme="minorHAnsi" w:hAnsiTheme="minorHAnsi" w:cstheme="minorHAnsi"/>
          <w:bCs/>
          <w:lang w:val="en-GB"/>
        </w:rPr>
        <w:tab/>
      </w:r>
      <w:r w:rsidR="00E20032">
        <w:rPr>
          <w:rFonts w:asciiTheme="minorHAnsi" w:hAnsiTheme="minorHAnsi" w:cstheme="minorHAnsi"/>
          <w:bCs/>
          <w:lang w:val="en-GB"/>
        </w:rPr>
        <w:t>________________________</w:t>
      </w:r>
    </w:p>
    <w:p w14:paraId="3796E169" w14:textId="77777777" w:rsidR="00FD505F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Support for segmented audio</w:t>
      </w:r>
      <w:r w:rsidR="00111184">
        <w:rPr>
          <w:rFonts w:asciiTheme="minorHAnsi" w:hAnsiTheme="minorHAnsi" w:cstheme="minorHAnsi"/>
          <w:bCs/>
          <w:lang w:val="en-GB"/>
        </w:rPr>
        <w:t xml:space="preserve"> (Chapter 3.</w:t>
      </w:r>
      <w:r w:rsidR="00C3272D">
        <w:rPr>
          <w:rFonts w:asciiTheme="minorHAnsi" w:hAnsiTheme="minorHAnsi" w:cstheme="minorHAnsi"/>
          <w:bCs/>
          <w:lang w:val="en-GB"/>
        </w:rPr>
        <w:t>2</w:t>
      </w:r>
      <w:r w:rsidR="00111184">
        <w:rPr>
          <w:rFonts w:asciiTheme="minorHAnsi" w:hAnsiTheme="minorHAnsi" w:cstheme="minorHAnsi"/>
          <w:bCs/>
          <w:lang w:val="en-GB"/>
        </w:rPr>
        <w:t>)</w:t>
      </w:r>
      <w:r w:rsidR="00111184"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 xml:space="preserve">[  ] No 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Yes</w:t>
      </w:r>
      <w:r>
        <w:rPr>
          <w:rFonts w:asciiTheme="minorHAnsi" w:hAnsiTheme="minorHAnsi" w:cstheme="minorHAnsi"/>
          <w:bCs/>
          <w:lang w:val="en-GB"/>
        </w:rPr>
        <w:tab/>
      </w:r>
    </w:p>
    <w:p w14:paraId="32524546" w14:textId="77777777" w:rsidR="00C3272D" w:rsidRPr="004579AA" w:rsidRDefault="00C3272D" w:rsidP="00C3272D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Naming convention (Chapter 3.4)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____________________________________</w:t>
      </w:r>
    </w:p>
    <w:p w14:paraId="193856E3" w14:textId="77777777" w:rsidR="00C3272D" w:rsidRDefault="00C3272D" w:rsidP="00C3272D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Support for </w:t>
      </w:r>
      <w:proofErr w:type="spellStart"/>
      <w:r>
        <w:rPr>
          <w:rFonts w:asciiTheme="minorHAnsi" w:hAnsiTheme="minorHAnsi" w:cstheme="minorHAnsi"/>
          <w:bCs/>
          <w:lang w:val="en-GB"/>
        </w:rPr>
        <w:t>chapterized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audio (Chapter 4)</w:t>
      </w:r>
      <w:r>
        <w:rPr>
          <w:rFonts w:asciiTheme="minorHAnsi" w:hAnsiTheme="minorHAnsi" w:cstheme="minorHAnsi"/>
          <w:bCs/>
          <w:lang w:val="en-GB"/>
        </w:rPr>
        <w:tab/>
        <w:t xml:space="preserve">[  ] No 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Yes</w:t>
      </w:r>
      <w:r>
        <w:rPr>
          <w:rFonts w:asciiTheme="minorHAnsi" w:hAnsiTheme="minorHAnsi" w:cstheme="minorHAnsi"/>
          <w:bCs/>
          <w:lang w:val="en-GB"/>
        </w:rPr>
        <w:tab/>
      </w:r>
    </w:p>
    <w:p w14:paraId="216A0EBE" w14:textId="77777777" w:rsidR="00FD505F" w:rsidRPr="004579AA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Trigger file to start ingestion</w:t>
      </w:r>
      <w:r>
        <w:rPr>
          <w:rFonts w:asciiTheme="minorHAnsi" w:hAnsiTheme="minorHAnsi" w:cstheme="minorHAnsi"/>
          <w:bCs/>
          <w:lang w:val="en-GB"/>
        </w:rPr>
        <w:tab/>
      </w:r>
      <w:r w:rsidR="00111184"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 xml:space="preserve">[  ] No 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Yes</w:t>
      </w:r>
      <w:r w:rsidR="00111184">
        <w:rPr>
          <w:rFonts w:asciiTheme="minorHAnsi" w:hAnsiTheme="minorHAnsi" w:cstheme="minorHAnsi"/>
          <w:bCs/>
          <w:lang w:val="en-GB"/>
        </w:rPr>
        <w:t>, description:</w:t>
      </w:r>
    </w:p>
    <w:p w14:paraId="7CC4656A" w14:textId="77777777" w:rsidR="00FD505F" w:rsidRPr="004579AA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</w:p>
    <w:p w14:paraId="15737DE9" w14:textId="77777777" w:rsidR="00FD505F" w:rsidRPr="004579AA" w:rsidRDefault="00FD505F" w:rsidP="00FD505F">
      <w:pPr>
        <w:spacing w:line="360" w:lineRule="auto"/>
        <w:rPr>
          <w:rFonts w:asciiTheme="minorHAnsi" w:hAnsiTheme="minorHAnsi" w:cstheme="minorHAnsi"/>
          <w:b/>
          <w:lang w:val="en-GB"/>
        </w:rPr>
      </w:pPr>
      <w:r w:rsidRPr="004579AA">
        <w:rPr>
          <w:rFonts w:asciiTheme="minorHAnsi" w:hAnsiTheme="minorHAnsi" w:cstheme="minorHAnsi"/>
          <w:b/>
          <w:lang w:val="en-GB"/>
        </w:rPr>
        <w:t>Reporting details</w:t>
      </w:r>
    </w:p>
    <w:p w14:paraId="0AB2046D" w14:textId="77777777" w:rsidR="00E20032" w:rsidRDefault="00E20032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>Reporting types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Daily sales/usage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Monthly sales/usage</w:t>
      </w:r>
    </w:p>
    <w:p w14:paraId="6A608696" w14:textId="77777777" w:rsidR="00FD505F" w:rsidRPr="004579AA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 w:rsidRPr="004579AA">
        <w:rPr>
          <w:rFonts w:asciiTheme="minorHAnsi" w:hAnsiTheme="minorHAnsi" w:cstheme="minorHAnsi"/>
          <w:bCs/>
          <w:lang w:val="en-GB"/>
        </w:rPr>
        <w:t>Report file type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c</w:t>
      </w:r>
      <w:r w:rsidRPr="004579AA">
        <w:rPr>
          <w:rFonts w:asciiTheme="minorHAnsi" w:hAnsiTheme="minorHAnsi" w:cstheme="minorHAnsi"/>
          <w:bCs/>
          <w:lang w:val="en-GB"/>
        </w:rPr>
        <w:t>sv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 xml:space="preserve">[  ] </w:t>
      </w:r>
      <w:proofErr w:type="spellStart"/>
      <w:r>
        <w:rPr>
          <w:rFonts w:asciiTheme="minorHAnsi" w:hAnsiTheme="minorHAnsi" w:cstheme="minorHAnsi"/>
          <w:bCs/>
          <w:lang w:val="en-GB"/>
        </w:rPr>
        <w:t>x</w:t>
      </w:r>
      <w:r w:rsidRPr="004579AA">
        <w:rPr>
          <w:rFonts w:asciiTheme="minorHAnsi" w:hAnsiTheme="minorHAnsi" w:cstheme="minorHAnsi"/>
          <w:bCs/>
          <w:lang w:val="en-GB"/>
        </w:rPr>
        <w:t>ls</w:t>
      </w:r>
      <w:proofErr w:type="spellEnd"/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 xml:space="preserve">[  ]  </w:t>
      </w:r>
      <w:r w:rsidRPr="004579AA">
        <w:rPr>
          <w:rFonts w:asciiTheme="minorHAnsi" w:hAnsiTheme="minorHAnsi" w:cstheme="minorHAnsi"/>
          <w:bCs/>
          <w:lang w:val="en-GB"/>
        </w:rPr>
        <w:t>xlsx</w:t>
      </w:r>
      <w:r>
        <w:rPr>
          <w:rFonts w:asciiTheme="minorHAnsi" w:hAnsiTheme="minorHAnsi" w:cstheme="minorHAnsi"/>
          <w:bCs/>
          <w:lang w:val="en-GB"/>
        </w:rPr>
        <w:tab/>
        <w:t>[  ] ____</w:t>
      </w:r>
      <w:r w:rsidR="00AB64F3">
        <w:rPr>
          <w:rFonts w:asciiTheme="minorHAnsi" w:hAnsiTheme="minorHAnsi" w:cstheme="minorHAnsi"/>
          <w:bCs/>
          <w:lang w:val="en-GB"/>
        </w:rPr>
        <w:t>_</w:t>
      </w:r>
    </w:p>
    <w:p w14:paraId="14182327" w14:textId="77777777" w:rsidR="00FD505F" w:rsidRDefault="00FD505F" w:rsidP="00FD505F">
      <w:pPr>
        <w:spacing w:line="360" w:lineRule="auto"/>
        <w:rPr>
          <w:rFonts w:asciiTheme="minorHAnsi" w:hAnsiTheme="minorHAnsi" w:cstheme="minorHAnsi"/>
          <w:bCs/>
          <w:lang w:val="en-GB"/>
        </w:rPr>
      </w:pPr>
      <w:r w:rsidRPr="004579AA">
        <w:rPr>
          <w:rFonts w:asciiTheme="minorHAnsi" w:hAnsiTheme="minorHAnsi" w:cstheme="minorHAnsi"/>
          <w:bCs/>
          <w:lang w:val="en-GB"/>
        </w:rPr>
        <w:t>Reporting portal available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>[  ] No</w:t>
      </w:r>
      <w:r>
        <w:rPr>
          <w:rFonts w:asciiTheme="minorHAnsi" w:hAnsiTheme="minorHAnsi" w:cstheme="minorHAnsi"/>
          <w:bCs/>
          <w:lang w:val="en-GB"/>
        </w:rPr>
        <w:tab/>
      </w:r>
      <w:r>
        <w:rPr>
          <w:rFonts w:asciiTheme="minorHAnsi" w:hAnsiTheme="minorHAnsi" w:cstheme="minorHAnsi"/>
          <w:bCs/>
          <w:lang w:val="en-GB"/>
        </w:rPr>
        <w:tab/>
        <w:t xml:space="preserve">[  ] Yes, </w:t>
      </w:r>
      <w:proofErr w:type="spellStart"/>
      <w:r w:rsidR="00AB64F3">
        <w:rPr>
          <w:rFonts w:asciiTheme="minorHAnsi" w:hAnsiTheme="minorHAnsi" w:cstheme="minorHAnsi"/>
          <w:bCs/>
          <w:lang w:val="en-GB"/>
        </w:rPr>
        <w:t>url</w:t>
      </w:r>
      <w:proofErr w:type="spellEnd"/>
      <w:r>
        <w:rPr>
          <w:rFonts w:asciiTheme="minorHAnsi" w:hAnsiTheme="minorHAnsi" w:cstheme="minorHAnsi"/>
          <w:bCs/>
          <w:lang w:val="en-GB"/>
        </w:rPr>
        <w:t xml:space="preserve"> </w:t>
      </w:r>
      <w:r w:rsidR="00AB64F3">
        <w:rPr>
          <w:rFonts w:asciiTheme="minorHAnsi" w:hAnsiTheme="minorHAnsi" w:cstheme="minorHAnsi"/>
          <w:bCs/>
          <w:lang w:val="en-GB"/>
        </w:rPr>
        <w:t xml:space="preserve"> ___</w:t>
      </w:r>
      <w:r>
        <w:rPr>
          <w:rFonts w:asciiTheme="minorHAnsi" w:hAnsiTheme="minorHAnsi" w:cstheme="minorHAnsi"/>
          <w:bCs/>
          <w:lang w:val="en-GB"/>
        </w:rPr>
        <w:t>___________________</w:t>
      </w:r>
    </w:p>
    <w:p w14:paraId="7D094FE7" w14:textId="77777777" w:rsidR="00664F95" w:rsidRDefault="00664F95"/>
    <w:p w14:paraId="694B4EB8" w14:textId="77777777" w:rsidR="0056601D" w:rsidRDefault="0056601D">
      <w:pPr>
        <w:rPr>
          <w:rFonts w:asciiTheme="minorHAnsi" w:hAnsiTheme="minorHAnsi" w:cstheme="minorHAnsi"/>
          <w:b/>
          <w:lang w:val="en-GB"/>
        </w:rPr>
      </w:pPr>
    </w:p>
    <w:p w14:paraId="0917E827" w14:textId="77777777" w:rsidR="00AB64F3" w:rsidRDefault="00AB64F3">
      <w:pPr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lastRenderedPageBreak/>
        <w:t>Comment</w:t>
      </w:r>
      <w:r w:rsidRPr="004579AA">
        <w:rPr>
          <w:rFonts w:asciiTheme="minorHAnsi" w:hAnsiTheme="minorHAnsi" w:cstheme="minorHAnsi"/>
          <w:b/>
          <w:lang w:val="en-GB"/>
        </w:rPr>
        <w:t>s</w:t>
      </w:r>
      <w:r>
        <w:rPr>
          <w:rFonts w:asciiTheme="minorHAnsi" w:hAnsiTheme="minorHAnsi" w:cstheme="minorHAnsi"/>
          <w:b/>
          <w:lang w:val="en-GB"/>
        </w:rPr>
        <w:t xml:space="preserve"> and notes</w:t>
      </w:r>
    </w:p>
    <w:p w14:paraId="7531C495" w14:textId="77777777" w:rsidR="00AB64F3" w:rsidRPr="00AB64F3" w:rsidRDefault="00AB64F3">
      <w:pPr>
        <w:rPr>
          <w:bCs/>
        </w:rPr>
      </w:pPr>
      <w:bookmarkStart w:id="0" w:name="_GoBack"/>
      <w:bookmarkEnd w:id="0"/>
    </w:p>
    <w:sectPr w:rsidR="00AB64F3" w:rsidRPr="00AB64F3" w:rsidSect="00967BD0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D8C4" w14:textId="77777777" w:rsidR="001A3B21" w:rsidRDefault="001A3B21" w:rsidP="00AB64F3">
      <w:r>
        <w:separator/>
      </w:r>
    </w:p>
  </w:endnote>
  <w:endnote w:type="continuationSeparator" w:id="0">
    <w:p w14:paraId="6FEDF24D" w14:textId="77777777" w:rsidR="001A3B21" w:rsidRDefault="001A3B21" w:rsidP="00AB6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2876" w14:textId="77777777" w:rsidR="00AB64F3" w:rsidRPr="00AB64F3" w:rsidRDefault="0083014F" w:rsidP="00AB64F3">
    <w:pPr>
      <w:pStyle w:val="Voettekst"/>
      <w:jc w:val="center"/>
      <w:rPr>
        <w:rFonts w:asciiTheme="minorHAnsi" w:hAnsiTheme="minorHAnsi" w:cstheme="minorHAnsi"/>
        <w:lang w:val="en-GB"/>
      </w:rPr>
    </w:pPr>
    <w:r w:rsidRPr="0083014F">
      <w:rPr>
        <w:rFonts w:asciiTheme="minorHAnsi" w:hAnsiTheme="minorHAnsi" w:cstheme="minorHAnsi"/>
        <w:noProof/>
        <w:lang w:val="en-GB"/>
      </w:rPr>
      <w:drawing>
        <wp:anchor distT="0" distB="0" distL="114300" distR="114300" simplePos="0" relativeHeight="251659264" behindDoc="0" locked="0" layoutInCell="1" allowOverlap="1" wp14:anchorId="56AD7AB5" wp14:editId="58496524">
          <wp:simplePos x="0" y="0"/>
          <wp:positionH relativeFrom="column">
            <wp:posOffset>0</wp:posOffset>
          </wp:positionH>
          <wp:positionV relativeFrom="paragraph">
            <wp:posOffset>-349885</wp:posOffset>
          </wp:positionV>
          <wp:extent cx="651510" cy="651510"/>
          <wp:effectExtent l="0" t="0" r="0" b="0"/>
          <wp:wrapNone/>
          <wp:docPr id="2" name="Afbeelding 2" descr="Werken bij Centraal Boekhuis | Glassdoor.n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erken bij Centraal Boekhuis | Glassdoor.nl"/>
                  <pic:cNvPicPr>
                    <a:picLocks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014F">
      <w:rPr>
        <w:rFonts w:asciiTheme="minorHAnsi" w:hAnsiTheme="minorHAnsi" w:cstheme="minorHAnsi"/>
        <w:noProof/>
        <w:lang w:val="en-GB"/>
      </w:rPr>
      <w:drawing>
        <wp:anchor distT="0" distB="0" distL="114300" distR="114300" simplePos="0" relativeHeight="251660288" behindDoc="0" locked="0" layoutInCell="1" allowOverlap="1" wp14:anchorId="12BA0BCB" wp14:editId="06632BF0">
          <wp:simplePos x="0" y="0"/>
          <wp:positionH relativeFrom="column">
            <wp:posOffset>5041265</wp:posOffset>
          </wp:positionH>
          <wp:positionV relativeFrom="paragraph">
            <wp:posOffset>-221183</wp:posOffset>
          </wp:positionV>
          <wp:extent cx="798830" cy="438785"/>
          <wp:effectExtent l="0" t="0" r="1270" b="5715"/>
          <wp:wrapNone/>
          <wp:docPr id="3" name="Afbeelding 3" descr="Afbeelding met voedsel, tekening, licht&#10;&#10;Automatisch gegenereerde beschrijvi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voedsel, tekening, licht&#10;&#10;Automatisch gegenereerde beschrijving"/>
                  <pic:cNvPicPr>
                    <a:picLocks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64F3" w:rsidRPr="00AB64F3">
      <w:rPr>
        <w:rFonts w:asciiTheme="minorHAnsi" w:hAnsiTheme="minorHAnsi" w:cstheme="minorHAnsi"/>
        <w:lang w:val="en-GB"/>
      </w:rPr>
      <w:t>Return this form to support@luisterhuis.nl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4F6C9C" w14:textId="77777777" w:rsidR="001A3B21" w:rsidRDefault="001A3B21" w:rsidP="00AB64F3">
      <w:r>
        <w:separator/>
      </w:r>
    </w:p>
  </w:footnote>
  <w:footnote w:type="continuationSeparator" w:id="0">
    <w:p w14:paraId="23962CF1" w14:textId="77777777" w:rsidR="001A3B21" w:rsidRDefault="001A3B21" w:rsidP="00AB6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FC5AF" w14:textId="77777777" w:rsidR="00111184" w:rsidRPr="001B027E" w:rsidRDefault="00111184" w:rsidP="00111184">
    <w:pPr>
      <w:jc w:val="center"/>
      <w:rPr>
        <w:rFonts w:asciiTheme="minorHAnsi" w:hAnsiTheme="minorHAnsi" w:cstheme="minorHAnsi"/>
        <w:b/>
        <w:sz w:val="36"/>
        <w:szCs w:val="36"/>
        <w:lang w:val="en-GB"/>
      </w:rPr>
    </w:pPr>
    <w:proofErr w:type="spellStart"/>
    <w:r w:rsidRPr="001B027E">
      <w:rPr>
        <w:rFonts w:asciiTheme="minorHAnsi" w:hAnsiTheme="minorHAnsi" w:cstheme="minorHAnsi"/>
        <w:b/>
        <w:sz w:val="36"/>
        <w:szCs w:val="36"/>
        <w:lang w:val="en-GB"/>
      </w:rPr>
      <w:t>Luisterhuis</w:t>
    </w:r>
    <w:proofErr w:type="spellEnd"/>
    <w:r w:rsidRPr="001B027E">
      <w:rPr>
        <w:rFonts w:asciiTheme="minorHAnsi" w:hAnsiTheme="minorHAnsi" w:cstheme="minorHAnsi"/>
        <w:b/>
        <w:sz w:val="36"/>
        <w:szCs w:val="36"/>
        <w:lang w:val="en-GB"/>
      </w:rPr>
      <w:t xml:space="preserve"> audiobook </w:t>
    </w:r>
    <w:r>
      <w:rPr>
        <w:rFonts w:asciiTheme="minorHAnsi" w:hAnsiTheme="minorHAnsi" w:cstheme="minorHAnsi"/>
        <w:b/>
        <w:sz w:val="36"/>
        <w:szCs w:val="36"/>
        <w:lang w:val="en-GB"/>
      </w:rPr>
      <w:t>integration</w:t>
    </w:r>
    <w:r w:rsidRPr="001B027E">
      <w:rPr>
        <w:rFonts w:asciiTheme="minorHAnsi" w:hAnsiTheme="minorHAnsi" w:cstheme="minorHAnsi"/>
        <w:b/>
        <w:sz w:val="36"/>
        <w:szCs w:val="36"/>
        <w:lang w:val="en-GB"/>
      </w:rPr>
      <w:t xml:space="preserve"> for platforms</w:t>
    </w:r>
  </w:p>
  <w:p w14:paraId="27FF9BF3" w14:textId="77777777" w:rsidR="00111184" w:rsidRDefault="00111184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E1B59"/>
    <w:multiLevelType w:val="multilevel"/>
    <w:tmpl w:val="D4CC2416"/>
    <w:styleLink w:val="List17"/>
    <w:lvl w:ilvl="0">
      <w:start w:val="1"/>
      <w:numFmt w:val="decimal"/>
      <w:lvlText w:val="%1.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2">
      <w:numFmt w:val="bullet"/>
      <w:lvlText w:val="o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</w:abstractNum>
  <w:abstractNum w:abstractNumId="1" w15:restartNumberingAfterBreak="0">
    <w:nsid w:val="0F0E51A5"/>
    <w:multiLevelType w:val="multilevel"/>
    <w:tmpl w:val="F9142304"/>
    <w:styleLink w:val="Lijst41"/>
    <w:lvl w:ilvl="0">
      <w:start w:val="1"/>
      <w:numFmt w:val="decimal"/>
      <w:lvlText w:val="%1.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2">
      <w:numFmt w:val="bullet"/>
      <w:lvlText w:val="o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</w:abstractNum>
  <w:abstractNum w:abstractNumId="2" w15:restartNumberingAfterBreak="0">
    <w:nsid w:val="17BE13BB"/>
    <w:multiLevelType w:val="multilevel"/>
    <w:tmpl w:val="436A9350"/>
    <w:styleLink w:val="List19"/>
    <w:lvl w:ilvl="0">
      <w:start w:val="1"/>
      <w:numFmt w:val="decimal"/>
      <w:lvlText w:val="%1.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2">
      <w:numFmt w:val="bullet"/>
      <w:lvlText w:val="o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</w:abstractNum>
  <w:abstractNum w:abstractNumId="3" w15:restartNumberingAfterBreak="0">
    <w:nsid w:val="306959AE"/>
    <w:multiLevelType w:val="multilevel"/>
    <w:tmpl w:val="7A92A9C4"/>
    <w:styleLink w:val="List15"/>
    <w:lvl w:ilvl="0">
      <w:start w:val="1"/>
      <w:numFmt w:val="decimal"/>
      <w:lvlText w:val="%1.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2">
      <w:numFmt w:val="bullet"/>
      <w:lvlText w:val="o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</w:abstractNum>
  <w:abstractNum w:abstractNumId="4" w15:restartNumberingAfterBreak="0">
    <w:nsid w:val="348A60B5"/>
    <w:multiLevelType w:val="multilevel"/>
    <w:tmpl w:val="95903460"/>
    <w:styleLink w:val="List18"/>
    <w:lvl w:ilvl="0">
      <w:start w:val="1"/>
      <w:numFmt w:val="decimal"/>
      <w:lvlText w:val="%1.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2">
      <w:numFmt w:val="bullet"/>
      <w:lvlText w:val="o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</w:abstractNum>
  <w:abstractNum w:abstractNumId="5" w15:restartNumberingAfterBreak="0">
    <w:nsid w:val="566B0FB2"/>
    <w:multiLevelType w:val="multilevel"/>
    <w:tmpl w:val="967A2EC4"/>
    <w:styleLink w:val="List16"/>
    <w:lvl w:ilvl="0">
      <w:start w:val="1"/>
      <w:numFmt w:val="decimal"/>
      <w:lvlText w:val="%1.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2">
      <w:numFmt w:val="bullet"/>
      <w:lvlText w:val="o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</w:abstractNum>
  <w:abstractNum w:abstractNumId="6" w15:restartNumberingAfterBreak="0">
    <w:nsid w:val="638F3499"/>
    <w:multiLevelType w:val="multilevel"/>
    <w:tmpl w:val="3FB0A1D6"/>
    <w:styleLink w:val="List14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1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2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3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4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5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6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7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  <w:lvl w:ilvl="8">
      <w:start w:val="1"/>
      <w:numFmt w:val="bullet"/>
      <w:lvlText w:val="•"/>
      <w:lvlJc w:val="left"/>
      <w:rPr>
        <w:rFonts w:ascii="Helvetica Neue" w:eastAsia="Helvetica Neue" w:hAnsi="Helvetica Neue" w:cs="Helvetica Neue"/>
        <w:position w:val="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5F"/>
    <w:rsid w:val="000B3C84"/>
    <w:rsid w:val="00111184"/>
    <w:rsid w:val="001A3B21"/>
    <w:rsid w:val="00230739"/>
    <w:rsid w:val="002B0D2A"/>
    <w:rsid w:val="002F79E8"/>
    <w:rsid w:val="00511BB6"/>
    <w:rsid w:val="0056601D"/>
    <w:rsid w:val="0056723C"/>
    <w:rsid w:val="00647183"/>
    <w:rsid w:val="00664F95"/>
    <w:rsid w:val="00784324"/>
    <w:rsid w:val="007F78BC"/>
    <w:rsid w:val="0083014F"/>
    <w:rsid w:val="00967BD0"/>
    <w:rsid w:val="009B1BD0"/>
    <w:rsid w:val="00AB64F3"/>
    <w:rsid w:val="00C3272D"/>
    <w:rsid w:val="00E20032"/>
    <w:rsid w:val="00F430CE"/>
    <w:rsid w:val="00FD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40E9F"/>
  <w15:chartTrackingRefBased/>
  <w15:docId w15:val="{4A05C423-04EE-B844-92F6-2FD44D3CD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FD505F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D505F"/>
    <w:rPr>
      <w:rFonts w:ascii="Calibri" w:eastAsia="Calibri" w:hAnsi="Calibri" w:cs="Times New Roman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AB64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B64F3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AB64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B64F3"/>
    <w:rPr>
      <w:rFonts w:ascii="Times New Roman" w:eastAsia="Times New Roman" w:hAnsi="Times New Roman" w:cs="Times New Roman"/>
      <w:lang w:eastAsia="nl-NL"/>
    </w:rPr>
  </w:style>
  <w:style w:type="numbering" w:customStyle="1" w:styleId="List14">
    <w:name w:val="List 14"/>
    <w:basedOn w:val="Geenlijst"/>
    <w:rsid w:val="00647183"/>
    <w:pPr>
      <w:numPr>
        <w:numId w:val="1"/>
      </w:numPr>
    </w:pPr>
  </w:style>
  <w:style w:type="numbering" w:customStyle="1" w:styleId="List15">
    <w:name w:val="List 15"/>
    <w:basedOn w:val="Geenlijst"/>
    <w:rsid w:val="00647183"/>
    <w:pPr>
      <w:numPr>
        <w:numId w:val="2"/>
      </w:numPr>
    </w:pPr>
  </w:style>
  <w:style w:type="numbering" w:customStyle="1" w:styleId="List16">
    <w:name w:val="List 16"/>
    <w:basedOn w:val="Geenlijst"/>
    <w:rsid w:val="00647183"/>
    <w:pPr>
      <w:numPr>
        <w:numId w:val="3"/>
      </w:numPr>
    </w:pPr>
  </w:style>
  <w:style w:type="numbering" w:customStyle="1" w:styleId="List17">
    <w:name w:val="List 17"/>
    <w:basedOn w:val="Geenlijst"/>
    <w:rsid w:val="00647183"/>
    <w:pPr>
      <w:numPr>
        <w:numId w:val="4"/>
      </w:numPr>
    </w:pPr>
  </w:style>
  <w:style w:type="numbering" w:customStyle="1" w:styleId="List18">
    <w:name w:val="List 18"/>
    <w:basedOn w:val="Geenlijst"/>
    <w:rsid w:val="00647183"/>
    <w:pPr>
      <w:numPr>
        <w:numId w:val="5"/>
      </w:numPr>
    </w:pPr>
  </w:style>
  <w:style w:type="numbering" w:customStyle="1" w:styleId="List19">
    <w:name w:val="List 19"/>
    <w:basedOn w:val="Geenlijst"/>
    <w:rsid w:val="00647183"/>
    <w:pPr>
      <w:numPr>
        <w:numId w:val="6"/>
      </w:numPr>
    </w:pPr>
  </w:style>
  <w:style w:type="numbering" w:customStyle="1" w:styleId="Lijst41">
    <w:name w:val="Lijst 41"/>
    <w:basedOn w:val="Geenlijst"/>
    <w:rsid w:val="00E2003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s://media.glassdoor.com/sqll/987019/centraal-boekhuis-squarelogo-143083168234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Huub van de Pol</dc:creator>
  <cp:keywords/>
  <dc:description/>
  <cp:lastModifiedBy>valkw</cp:lastModifiedBy>
  <cp:revision>2</cp:revision>
  <dcterms:created xsi:type="dcterms:W3CDTF">2020-11-04T12:43:00Z</dcterms:created>
  <dcterms:modified xsi:type="dcterms:W3CDTF">2020-11-04T12:43:00Z</dcterms:modified>
  <cp:category/>
</cp:coreProperties>
</file>